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FA" w:rsidRPr="002742CC" w:rsidRDefault="000D20FA" w:rsidP="000D20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Ações da Fase alusivas ao Dia da Consciência Negra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CENTRO DE ATENDIMENTO SOCIOEDUCATIVO FEMININO (CASEF)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Danças Afro - Thyago Cunha - 10/11 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Religiões Afro - Sid Odé - 13/11 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Show Acústico - Andréia Cavalheiro - 14/11 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Roda De Conversa: Posição da Mulher Negra na Sociedade Contemporânea - Natalia Martins - 20/11 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2. Centro de Atendimento em Semiliberdade de Caxias do Sul (CAS)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Documentário e debate: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Racionais MC´s – Das Ruas de São Paulo para o mundo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Objetivo: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Refletir como a consciência negra se manifesta nas letras e trajetória do grupo de RAP Racionais e a influência diante dos jovens da periferia.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 20 de novembro de 2023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Participantes: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socioeducandos da unidade.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0D20FA" w:rsidRPr="002742CC" w:rsidRDefault="000D20FA" w:rsidP="000D20F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Debate sobre a Consciência Negra: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Vivemos em uma sociedade racista? - palestrante convidada Sra. Suelen Santos, assistente social e militante dos Direitos Humanos.</w:t>
      </w:r>
    </w:p>
    <w:p w:rsidR="000D20FA" w:rsidRPr="002742CC" w:rsidRDefault="000D20FA" w:rsidP="000D20FA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Objetivo: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Realizar roda de conversa expositivo dialogada sobre a situação das populações que sofrem discriminação étnico-racial no Brasil e no mundo. Pontos a serem abordados: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42CC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•         Resgate histórico sobre o dia da consciência negra;</w:t>
      </w:r>
    </w:p>
    <w:p w:rsidR="002742CC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•         Resgate histórico sobre a escravização de negros e indígenas no Brasil;</w:t>
      </w:r>
    </w:p>
    <w:p w:rsidR="000D20FA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•         Dados sobre a realidade social das pessoas negras no Brasil;</w:t>
      </w:r>
    </w:p>
    <w:p w:rsidR="000D20FA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•         Contextualização sobre as diferentes formas de discriminação por origem étnico racial, pessoas negras, imigrantes, pessoas indígenas, pessoas afro-indígenas (mestiços e pardos);</w:t>
      </w:r>
    </w:p>
    <w:p w:rsidR="002742CC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•         Discriminação contra religiões de matriz africana;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•         Racismo institucional;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•         Subsídios para atuação profissional antirracista.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Quando: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Dia 22 de novembro de 2023, às 14h, sala de conferência da unidade</w:t>
      </w:r>
    </w:p>
    <w:p w:rsidR="002742CC" w:rsidRDefault="002742CC" w:rsidP="002742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2742CC" w:rsidRDefault="000D20FA" w:rsidP="002742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Participantes: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servidores (as) da unidade e socioeducandos.</w:t>
      </w:r>
    </w:p>
    <w:p w:rsidR="000D20FA" w:rsidRPr="002742CC" w:rsidRDefault="000D20FA" w:rsidP="002742C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CENTRO DE ATENDIMENTO SOCIOEDUCATIVO REGIONAL DE SANTO ÂNGELO (CASE)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Atividades realizadas em parceria com a escola estadual de Ensino Fundamental Herbert de Souza - anexa ao CASE</w:t>
      </w:r>
    </w:p>
    <w:p w:rsidR="000D20FA" w:rsidRPr="002742CC" w:rsidRDefault="000D20FA" w:rsidP="000D20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De 10 a 20/11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Nome da Ação: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CULTURA AFRO-DESCENDENTE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2742CC" w:rsidP="000D20FA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Filme "12 anos de escravidão":</w:t>
      </w:r>
      <w:r w:rsidR="000D20FA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reflexões sobre a temática </w:t>
      </w:r>
      <w:r w:rsidR="002E5A79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10/11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2E5A79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Produções: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textos, Varal da Consciência Negra, trabalhos artísticos, painéis, cartazes, confecção de personagens d</w:t>
      </w:r>
      <w:r w:rsid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lendas folclóricas e livros (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Projeto Leitura) que enfoque a questão d</w:t>
      </w:r>
      <w:r w:rsidR="002E5A79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preconceito e do racismo – 20/11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2E5A79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Mostra interna de atividades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Culminância das atividad</w:t>
      </w:r>
      <w:r w:rsidR="002E5A79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 da Cultura Afro-Descendente – 5/12</w:t>
      </w:r>
    </w:p>
    <w:p w:rsidR="002E5A79" w:rsidRPr="002742CC" w:rsidRDefault="002E5A79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E5A79" w:rsidRPr="002742CC" w:rsidRDefault="002E5A79" w:rsidP="00255B2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Participação </w:t>
      </w:r>
      <w:r w:rsidR="000D20FA"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Mostra da Consciência Negra</w:t>
      </w:r>
      <w:r w:rsidR="000D20FA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- 2023 promovida pela 14ª CRE, no Centro Municipal de Cultura</w:t>
      </w:r>
      <w:r w:rsidR="00255B2E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Santo Ângelo – data a definir</w:t>
      </w:r>
    </w:p>
    <w:p w:rsidR="002E5A79" w:rsidRPr="002742CC" w:rsidRDefault="002E5A79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E5A79" w:rsidRPr="002742CC" w:rsidRDefault="002E5A79" w:rsidP="002E5A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CENTRO DE ATENDIMENTO SOCIOEDUCATIVO REGIONAL DE PASSO FUNDO (CASE)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55B2E" w:rsidRPr="002742CC" w:rsidRDefault="00255B2E" w:rsidP="0056571B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Aula Capoeira</w:t>
      </w:r>
      <w:r w:rsidR="000D20FA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– com o mestre </w:t>
      </w:r>
      <w:r w:rsidR="000D20FA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Evandro Mesquita 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56571B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17</w:t>
      </w:r>
      <w:r w:rsidR="000D20FA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/11 </w:t>
      </w:r>
    </w:p>
    <w:p w:rsidR="00255B2E" w:rsidRPr="002742CC" w:rsidRDefault="00255B2E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255B2E" w:rsidP="002742CC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Palestra Consciência Negra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com a Coordenadora </w:t>
      </w:r>
      <w:r w:rsidR="0056571B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Igualdade Racial de Passo Fundo, Giovana – 24/11</w:t>
      </w:r>
    </w:p>
    <w:p w:rsidR="0056571B" w:rsidRPr="002742CC" w:rsidRDefault="0056571B" w:rsidP="005657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0D20FA" w:rsidP="002742CC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Apresentação Escola samba Acadêmicos do C</w:t>
      </w:r>
      <w:r w:rsidR="0056571B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halaça  e Instituto Libertarte – 27/11</w:t>
      </w:r>
    </w:p>
    <w:p w:rsidR="0056571B" w:rsidRPr="002742CC" w:rsidRDefault="0056571B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56571B" w:rsidP="00CF09B9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Espiritualidade – Bate-papo sobre Umbanda – 30/11</w:t>
      </w:r>
      <w:r w:rsidR="000D20FA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42CC" w:rsidRDefault="002742CC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42CC" w:rsidRDefault="002742CC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42CC" w:rsidRDefault="002742CC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42CC" w:rsidRPr="002742CC" w:rsidRDefault="002742CC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56571B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56571B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56571B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56571B" w:rsidP="005657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CENTRO DE ATENDIMENTO EM SEMILIBERDADE DE URUGUAIANA (CAS)</w:t>
      </w:r>
    </w:p>
    <w:p w:rsidR="0056571B" w:rsidRPr="002742CC" w:rsidRDefault="0056571B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56571B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56571B" w:rsidP="005657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7113B2" w:rsidP="007113B2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Socioeducandos assistiram peça da </w:t>
      </w:r>
      <w:r w:rsidR="0056571B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Companhia d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T</w:t>
      </w:r>
      <w:r w:rsidR="0056571B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eatro Clandestinos</w:t>
      </w:r>
    </w:p>
    <w:p w:rsidR="007113B2" w:rsidRPr="002742CC" w:rsidRDefault="007113B2" w:rsidP="005657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7113B2" w:rsidP="007113B2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Acompanharam l</w:t>
      </w:r>
      <w:r w:rsidR="0056571B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eitura ence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nada do livro Quarto de despejo</w:t>
      </w:r>
    </w:p>
    <w:p w:rsidR="007113B2" w:rsidRPr="002742CC" w:rsidRDefault="007113B2" w:rsidP="007113B2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56571B" w:rsidP="007113B2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Exposição</w:t>
      </w:r>
      <w:r w:rsidR="007113B2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quadros: Axé cultura afro</w:t>
      </w:r>
    </w:p>
    <w:p w:rsidR="007113B2" w:rsidRPr="002742CC" w:rsidRDefault="007113B2" w:rsidP="007113B2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56571B" w:rsidP="007113B2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</w:t>
      </w:r>
      <w:r w:rsidR="007113B2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cipação do painel “Dororidade” 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a </w:t>
      </w:r>
      <w:r w:rsidR="007113B2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apresentação de um documentário</w:t>
      </w:r>
    </w:p>
    <w:p w:rsidR="007113B2" w:rsidRPr="002742CC" w:rsidRDefault="007113B2" w:rsidP="007113B2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7113B2" w:rsidP="007113B2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Roda de C</w:t>
      </w:r>
      <w:r w:rsidR="0056571B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onversa com a participação da presidente do movimento negro de Uruguaiana.</w:t>
      </w:r>
    </w:p>
    <w:p w:rsidR="0056571B" w:rsidRDefault="0056571B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010C4" w:rsidRPr="002742CC" w:rsidRDefault="000010C4" w:rsidP="000010C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Atividades realizadas em 16/11 no Sesc</w:t>
      </w:r>
      <w:bookmarkStart w:id="0" w:name="_GoBack"/>
      <w:bookmarkEnd w:id="0"/>
    </w:p>
    <w:p w:rsidR="0056571B" w:rsidRPr="002742CC" w:rsidRDefault="0056571B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571B" w:rsidRPr="002742CC" w:rsidRDefault="0056571B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7113B2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SEDE ADMINISTRATIVA – AVENIDA PADRE CACIQUE, PORTO ALEGRE</w:t>
      </w:r>
    </w:p>
    <w:p w:rsidR="000D20FA" w:rsidRPr="000D20FA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0D20FA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2742CC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20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Círculo de reflexões com o tema Consciência Negra</w:t>
      </w:r>
    </w:p>
    <w:p w:rsidR="000D20FA" w:rsidRPr="000D20FA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20FA" w:rsidRPr="000D20FA" w:rsidRDefault="002742CC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Público-alvo</w:t>
      </w:r>
      <w:r w:rsidR="000D20FA" w:rsidRPr="000D20F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  <w:r w:rsidR="000D20FA" w:rsidRPr="000D20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servidores de todas as unidades</w:t>
      </w:r>
    </w:p>
    <w:p w:rsidR="000D20FA" w:rsidRPr="000D20FA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20F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Quando:</w:t>
      </w:r>
      <w:r w:rsidRPr="000D20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28,</w:t>
      </w:r>
      <w:r w:rsidR="007113B2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0D20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29,</w:t>
      </w:r>
      <w:r w:rsidR="007113B2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0D20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30/11 e 1°/12</w:t>
      </w:r>
      <w:r w:rsidR="002742CC"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(cerca de quatro unidades por dia)</w:t>
      </w:r>
    </w:p>
    <w:p w:rsidR="000D20FA" w:rsidRPr="000D20FA" w:rsidRDefault="002742CC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Como: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</w:t>
      </w:r>
      <w:r w:rsidR="000D20FA" w:rsidRPr="000D20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n-line pelo Teams.</w:t>
      </w:r>
    </w:p>
    <w:p w:rsidR="000D20FA" w:rsidRPr="000D20FA" w:rsidRDefault="000D20FA" w:rsidP="000D20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42CC" w:rsidRPr="002742CC" w:rsidRDefault="002742CC" w:rsidP="002742C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2742CC">
        <w:rPr>
          <w:rFonts w:ascii="Arial" w:hAnsi="Arial" w:cs="Arial"/>
          <w:b/>
          <w:sz w:val="24"/>
          <w:szCs w:val="24"/>
        </w:rPr>
        <w:t xml:space="preserve">Promoção: </w:t>
      </w:r>
    </w:p>
    <w:p w:rsidR="002742CC" w:rsidRPr="002742CC" w:rsidRDefault="002742CC" w:rsidP="002742C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2742CC" w:rsidRPr="000D20FA" w:rsidRDefault="002742CC" w:rsidP="002742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20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NPRT (Núcleo de Pr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ovimento e Relações do trabalho</w:t>
      </w:r>
    </w:p>
    <w:p w:rsidR="002742CC" w:rsidRPr="000D20FA" w:rsidRDefault="002742CC" w:rsidP="002742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CSRT (Coordenação de Saúde do T</w:t>
      </w:r>
      <w:r w:rsidRPr="000D20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rabalhador)</w:t>
      </w:r>
    </w:p>
    <w:p w:rsidR="002742CC" w:rsidRPr="000D20FA" w:rsidRDefault="002742CC" w:rsidP="002742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D20F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DQQPC (Diretoria de Qualificação e Cidadania</w:t>
      </w:r>
      <w:r w:rsidRPr="00274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:rsidR="002742CC" w:rsidRPr="002742CC" w:rsidRDefault="002742CC">
      <w:pPr>
        <w:rPr>
          <w:rFonts w:ascii="Arial" w:hAnsi="Arial" w:cs="Arial"/>
          <w:sz w:val="24"/>
          <w:szCs w:val="24"/>
        </w:rPr>
      </w:pPr>
    </w:p>
    <w:sectPr w:rsidR="002742CC" w:rsidRPr="00274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1B10"/>
    <w:multiLevelType w:val="hybridMultilevel"/>
    <w:tmpl w:val="90766378"/>
    <w:lvl w:ilvl="0" w:tplc="6CCAE4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3DB0"/>
    <w:multiLevelType w:val="hybridMultilevel"/>
    <w:tmpl w:val="0EBA40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F5933"/>
    <w:multiLevelType w:val="hybridMultilevel"/>
    <w:tmpl w:val="8DEC01FE"/>
    <w:lvl w:ilvl="0" w:tplc="3D4291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50CF"/>
    <w:multiLevelType w:val="hybridMultilevel"/>
    <w:tmpl w:val="5CE04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E09E4"/>
    <w:multiLevelType w:val="hybridMultilevel"/>
    <w:tmpl w:val="7E48ECC2"/>
    <w:lvl w:ilvl="0" w:tplc="146230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A"/>
    <w:rsid w:val="000010C4"/>
    <w:rsid w:val="000D20FA"/>
    <w:rsid w:val="00255B2E"/>
    <w:rsid w:val="002742CC"/>
    <w:rsid w:val="002E5A79"/>
    <w:rsid w:val="0056571B"/>
    <w:rsid w:val="007113B2"/>
    <w:rsid w:val="00774B3A"/>
    <w:rsid w:val="00C4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EFE9"/>
  <w15:chartTrackingRefBased/>
  <w15:docId w15:val="{CE0B13AA-09B6-445F-8BFB-6EA0F462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de Vargas Teixeira</dc:creator>
  <cp:keywords/>
  <dc:description/>
  <cp:lastModifiedBy>Saul de Vargas Teixeira</cp:lastModifiedBy>
  <cp:revision>4</cp:revision>
  <dcterms:created xsi:type="dcterms:W3CDTF">2023-11-20T12:24:00Z</dcterms:created>
  <dcterms:modified xsi:type="dcterms:W3CDTF">2023-11-20T16:27:00Z</dcterms:modified>
</cp:coreProperties>
</file>